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A9" w:rsidP="00E206A9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206A9" w:rsidP="00E206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E206A9" w:rsidP="00E206A9">
      <w:pPr>
        <w:jc w:val="center"/>
        <w:rPr>
          <w:sz w:val="26"/>
          <w:szCs w:val="26"/>
        </w:rPr>
      </w:pP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</w:t>
      </w:r>
      <w:r w:rsidR="00177D38">
        <w:rPr>
          <w:sz w:val="26"/>
          <w:szCs w:val="26"/>
        </w:rPr>
        <w:t xml:space="preserve">                             </w:t>
      </w:r>
      <w:r w:rsidR="00E2407A">
        <w:rPr>
          <w:sz w:val="26"/>
          <w:szCs w:val="26"/>
        </w:rPr>
        <w:t xml:space="preserve">   </w:t>
      </w:r>
      <w:r w:rsidR="003C0B17">
        <w:rPr>
          <w:sz w:val="26"/>
          <w:szCs w:val="26"/>
        </w:rPr>
        <w:t>23 июля</w:t>
      </w:r>
      <w:r w:rsidR="00E073D5">
        <w:rPr>
          <w:sz w:val="26"/>
          <w:szCs w:val="26"/>
        </w:rPr>
        <w:t xml:space="preserve"> </w:t>
      </w:r>
      <w:r w:rsidR="007C08F4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E206A9" w:rsidP="00E206A9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>Мировой  судья</w:t>
      </w:r>
      <w:r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E206A9" w:rsidP="00E206A9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3C0B17">
        <w:rPr>
          <w:sz w:val="26"/>
          <w:szCs w:val="26"/>
        </w:rPr>
        <w:t>981</w:t>
      </w:r>
      <w:r w:rsidR="007C08F4">
        <w:rPr>
          <w:sz w:val="26"/>
          <w:szCs w:val="26"/>
        </w:rPr>
        <w:t>-2802/2024</w:t>
      </w:r>
      <w:r>
        <w:rPr>
          <w:sz w:val="26"/>
          <w:szCs w:val="26"/>
        </w:rPr>
        <w:t xml:space="preserve">, возбужденное по ст.20.21 КоАП РФ в отношении </w:t>
      </w:r>
      <w:r>
        <w:rPr>
          <w:b/>
          <w:sz w:val="26"/>
          <w:szCs w:val="26"/>
        </w:rPr>
        <w:t>Журбина-</w:t>
      </w:r>
      <w:r>
        <w:rPr>
          <w:b/>
          <w:sz w:val="26"/>
          <w:szCs w:val="26"/>
        </w:rPr>
        <w:t>Кайгородова</w:t>
      </w:r>
      <w:r>
        <w:rPr>
          <w:b/>
          <w:sz w:val="26"/>
          <w:szCs w:val="26"/>
        </w:rPr>
        <w:t xml:space="preserve"> </w:t>
      </w:r>
      <w:r w:rsidR="001024A6">
        <w:rPr>
          <w:sz w:val="28"/>
          <w:szCs w:val="28"/>
        </w:rPr>
        <w:t xml:space="preserve">*** </w:t>
      </w:r>
      <w:r>
        <w:rPr>
          <w:sz w:val="26"/>
          <w:szCs w:val="26"/>
        </w:rPr>
        <w:t xml:space="preserve"> </w:t>
      </w:r>
    </w:p>
    <w:p w:rsidR="00E206A9" w:rsidP="00E206A9">
      <w:pPr>
        <w:ind w:firstLine="720"/>
        <w:jc w:val="both"/>
        <w:rPr>
          <w:sz w:val="26"/>
          <w:szCs w:val="26"/>
        </w:rPr>
      </w:pPr>
    </w:p>
    <w:p w:rsidR="00E206A9" w:rsidP="00E206A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206A9" w:rsidP="00E206A9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206A9" w:rsidP="00E206A9">
      <w:pPr>
        <w:pStyle w:val="BodyText"/>
        <w:ind w:firstLine="567"/>
        <w:rPr>
          <w:szCs w:val="26"/>
        </w:rPr>
      </w:pPr>
      <w:r>
        <w:rPr>
          <w:szCs w:val="26"/>
        </w:rPr>
        <w:t>20.07.2024</w:t>
      </w:r>
      <w:r>
        <w:rPr>
          <w:szCs w:val="26"/>
        </w:rPr>
        <w:t xml:space="preserve"> года в </w:t>
      </w:r>
      <w:r w:rsidR="00375AB0">
        <w:rPr>
          <w:szCs w:val="26"/>
        </w:rPr>
        <w:t>20</w:t>
      </w:r>
      <w:r>
        <w:rPr>
          <w:szCs w:val="26"/>
        </w:rPr>
        <w:t xml:space="preserve"> час. </w:t>
      </w:r>
      <w:r>
        <w:rPr>
          <w:szCs w:val="26"/>
        </w:rPr>
        <w:t>35</w:t>
      </w:r>
      <w:r>
        <w:rPr>
          <w:szCs w:val="26"/>
        </w:rPr>
        <w:t xml:space="preserve"> мин. Журбин-</w:t>
      </w:r>
      <w:r>
        <w:rPr>
          <w:szCs w:val="26"/>
        </w:rPr>
        <w:t>Кайгородов</w:t>
      </w:r>
      <w:r>
        <w:rPr>
          <w:szCs w:val="26"/>
        </w:rPr>
        <w:t xml:space="preserve"> И.В. находился в общественном месте </w:t>
      </w:r>
      <w:r>
        <w:rPr>
          <w:szCs w:val="26"/>
        </w:rPr>
        <w:t xml:space="preserve">в помещении остановочного комплекса </w:t>
      </w:r>
      <w:r w:rsidR="00375AB0">
        <w:rPr>
          <w:szCs w:val="26"/>
        </w:rPr>
        <w:t xml:space="preserve">около </w:t>
      </w:r>
      <w:r>
        <w:rPr>
          <w:szCs w:val="26"/>
        </w:rPr>
        <w:t xml:space="preserve"> </w:t>
      </w:r>
      <w:r w:rsidR="001024A6">
        <w:rPr>
          <w:sz w:val="28"/>
          <w:szCs w:val="28"/>
        </w:rPr>
        <w:t>*</w:t>
      </w:r>
      <w:r w:rsidR="001024A6">
        <w:rPr>
          <w:sz w:val="28"/>
          <w:szCs w:val="28"/>
        </w:rPr>
        <w:t xml:space="preserve">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206A9" w:rsidP="00E206A9">
      <w:pPr>
        <w:pStyle w:val="BodyText"/>
        <w:ind w:firstLine="540"/>
        <w:rPr>
          <w:szCs w:val="26"/>
        </w:rPr>
      </w:pPr>
      <w:r>
        <w:rPr>
          <w:szCs w:val="26"/>
        </w:rPr>
        <w:t>В судебном заседании Журбин-</w:t>
      </w:r>
      <w:r>
        <w:rPr>
          <w:szCs w:val="26"/>
        </w:rPr>
        <w:t>Кайгородов</w:t>
      </w:r>
      <w:r>
        <w:rPr>
          <w:szCs w:val="26"/>
        </w:rPr>
        <w:t xml:space="preserve"> И.В. правом на юридическую помощь защитника не воспользовался, вину в совершении правонарушения при</w:t>
      </w:r>
      <w:r w:rsidR="00C37B33">
        <w:rPr>
          <w:szCs w:val="26"/>
        </w:rPr>
        <w:t xml:space="preserve">знал. Пояснил, что </w:t>
      </w:r>
      <w:r w:rsidR="008B354C">
        <w:rPr>
          <w:szCs w:val="26"/>
        </w:rPr>
        <w:t>дополнений нет</w:t>
      </w:r>
      <w:r>
        <w:rPr>
          <w:szCs w:val="26"/>
        </w:rPr>
        <w:t>.</w:t>
      </w:r>
    </w:p>
    <w:p w:rsidR="00E206A9" w:rsidP="00E206A9">
      <w:pPr>
        <w:pStyle w:val="BodyText"/>
        <w:ind w:firstLine="540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206A9" w:rsidP="00E206A9">
      <w:pPr>
        <w:pStyle w:val="BodyText"/>
        <w:ind w:firstLine="567"/>
        <w:rPr>
          <w:szCs w:val="26"/>
        </w:rPr>
      </w:pPr>
      <w:r>
        <w:rPr>
          <w:szCs w:val="26"/>
        </w:rPr>
        <w:t>Виновность Журбина-</w:t>
      </w:r>
      <w:r>
        <w:rPr>
          <w:szCs w:val="26"/>
        </w:rPr>
        <w:t>Кайгородова</w:t>
      </w:r>
      <w:r>
        <w:rPr>
          <w:szCs w:val="26"/>
        </w:rPr>
        <w:t xml:space="preserve"> И.В. в совершении вышеуказанных действий подтверждается исследованными судом: протоколом об административном правонарушении; рапортами сотрудников полиции от </w:t>
      </w:r>
      <w:r w:rsidR="003C0B17">
        <w:rPr>
          <w:szCs w:val="26"/>
        </w:rPr>
        <w:t>20.07.2024</w:t>
      </w:r>
      <w:r>
        <w:rPr>
          <w:szCs w:val="26"/>
        </w:rPr>
        <w:t xml:space="preserve"> года; объяснением свидетеля от </w:t>
      </w:r>
      <w:r w:rsidR="003C0B17">
        <w:rPr>
          <w:szCs w:val="26"/>
        </w:rPr>
        <w:t xml:space="preserve">20.07.2024 года; </w:t>
      </w:r>
      <w:r>
        <w:rPr>
          <w:szCs w:val="26"/>
        </w:rPr>
        <w:t xml:space="preserve">актом медицинского освидетельствования № </w:t>
      </w:r>
      <w:r w:rsidR="003C0B17">
        <w:rPr>
          <w:szCs w:val="26"/>
        </w:rPr>
        <w:t>1117</w:t>
      </w:r>
      <w:r>
        <w:rPr>
          <w:szCs w:val="26"/>
        </w:rPr>
        <w:t xml:space="preserve"> от </w:t>
      </w:r>
      <w:r w:rsidR="003C0B17">
        <w:rPr>
          <w:szCs w:val="26"/>
        </w:rPr>
        <w:t>20.07.2024</w:t>
      </w:r>
      <w:r>
        <w:rPr>
          <w:szCs w:val="26"/>
        </w:rPr>
        <w:t xml:space="preserve"> года, согласно которому у Журбина-</w:t>
      </w:r>
      <w:r>
        <w:rPr>
          <w:szCs w:val="26"/>
        </w:rPr>
        <w:t>Кайгородова</w:t>
      </w:r>
      <w:r>
        <w:rPr>
          <w:szCs w:val="26"/>
        </w:rPr>
        <w:t xml:space="preserve"> И.В. установлено алкогольное опьянение, результат</w:t>
      </w:r>
      <w:r w:rsidR="005C10F6">
        <w:rPr>
          <w:szCs w:val="26"/>
        </w:rPr>
        <w:t xml:space="preserve"> </w:t>
      </w:r>
      <w:r w:rsidR="005C10F6">
        <w:rPr>
          <w:szCs w:val="26"/>
        </w:rPr>
        <w:t xml:space="preserve">повторного </w:t>
      </w:r>
      <w:r>
        <w:rPr>
          <w:szCs w:val="26"/>
        </w:rPr>
        <w:t xml:space="preserve"> </w:t>
      </w:r>
      <w:r w:rsidR="00B7092A">
        <w:rPr>
          <w:szCs w:val="26"/>
        </w:rPr>
        <w:t>исследования</w:t>
      </w:r>
      <w:r w:rsidR="00B7092A">
        <w:rPr>
          <w:szCs w:val="26"/>
        </w:rPr>
        <w:t xml:space="preserve"> </w:t>
      </w:r>
      <w:r w:rsidR="00375AB0">
        <w:rPr>
          <w:szCs w:val="26"/>
        </w:rPr>
        <w:t>1,</w:t>
      </w:r>
      <w:r w:rsidR="003C0B17">
        <w:rPr>
          <w:szCs w:val="26"/>
        </w:rPr>
        <w:t>31</w:t>
      </w:r>
      <w:r w:rsidR="007C08F4">
        <w:rPr>
          <w:szCs w:val="26"/>
        </w:rPr>
        <w:t xml:space="preserve"> </w:t>
      </w:r>
      <w:r>
        <w:rPr>
          <w:szCs w:val="26"/>
        </w:rPr>
        <w:t xml:space="preserve">мг/л; </w:t>
      </w:r>
      <w:r>
        <w:rPr>
          <w:szCs w:val="26"/>
        </w:rPr>
        <w:t>фототаблицей</w:t>
      </w:r>
      <w:r>
        <w:rPr>
          <w:szCs w:val="26"/>
        </w:rPr>
        <w:t>.</w:t>
      </w:r>
    </w:p>
    <w:p w:rsidR="00E206A9" w:rsidP="00E206A9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206A9" w:rsidP="00E206A9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206A9" w:rsidP="00E206A9">
      <w:pPr>
        <w:pStyle w:val="BodyText"/>
        <w:ind w:firstLine="567"/>
        <w:rPr>
          <w:szCs w:val="26"/>
        </w:rPr>
      </w:pPr>
      <w:r>
        <w:rPr>
          <w:szCs w:val="26"/>
        </w:rPr>
        <w:t>Таким образом, вина Журбина-</w:t>
      </w:r>
      <w:r>
        <w:rPr>
          <w:szCs w:val="26"/>
        </w:rPr>
        <w:t>Кайгородова</w:t>
      </w:r>
      <w:r>
        <w:rPr>
          <w:szCs w:val="26"/>
        </w:rPr>
        <w:t xml:space="preserve"> И.В.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E206A9" w:rsidP="00E206A9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E206A9" w:rsidP="00E206A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</w:t>
      </w:r>
      <w:r w:rsidR="006567D1">
        <w:rPr>
          <w:sz w:val="26"/>
          <w:szCs w:val="26"/>
        </w:rPr>
        <w:t xml:space="preserve">и отягчающих </w:t>
      </w:r>
      <w:r>
        <w:rPr>
          <w:sz w:val="26"/>
          <w:szCs w:val="26"/>
        </w:rPr>
        <w:t xml:space="preserve">административную ответственность обстоятельств мировым судьей не установлено.  </w:t>
      </w:r>
    </w:p>
    <w:p w:rsidR="00E206A9" w:rsidP="00E206A9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</w:t>
      </w:r>
      <w:r w:rsidR="006567D1">
        <w:rPr>
          <w:sz w:val="26"/>
          <w:szCs w:val="26"/>
        </w:rPr>
        <w:t>оследствия; личность нарушителя</w:t>
      </w:r>
      <w:r>
        <w:rPr>
          <w:sz w:val="26"/>
          <w:szCs w:val="26"/>
        </w:rPr>
        <w:t>.</w:t>
      </w:r>
    </w:p>
    <w:p w:rsidR="00E206A9" w:rsidP="00E073D5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E206A9" w:rsidP="00E206A9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E206A9" w:rsidP="00E206A9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E206A9" w:rsidP="00E206A9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>Журбина-</w:t>
      </w:r>
      <w:r>
        <w:rPr>
          <w:b/>
          <w:szCs w:val="26"/>
        </w:rPr>
        <w:t>Кайгородова</w:t>
      </w:r>
      <w:r>
        <w:rPr>
          <w:b/>
          <w:szCs w:val="26"/>
        </w:rPr>
        <w:t xml:space="preserve"> </w:t>
      </w:r>
      <w:r w:rsidR="001024A6">
        <w:rPr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>
        <w:rPr>
          <w:b/>
          <w:szCs w:val="26"/>
        </w:rPr>
        <w:t xml:space="preserve">1 (одни) </w:t>
      </w:r>
      <w:r>
        <w:rPr>
          <w:szCs w:val="26"/>
        </w:rPr>
        <w:t xml:space="preserve">сутки. </w:t>
      </w:r>
    </w:p>
    <w:p w:rsidR="00E206A9" w:rsidP="00E206A9">
      <w:pPr>
        <w:pStyle w:val="BodyText2"/>
        <w:ind w:firstLine="567"/>
        <w:rPr>
          <w:szCs w:val="26"/>
        </w:rPr>
      </w:pPr>
      <w:r>
        <w:rPr>
          <w:szCs w:val="26"/>
        </w:rPr>
        <w:t>Срок наказания Журбину-</w:t>
      </w:r>
      <w:r>
        <w:rPr>
          <w:szCs w:val="26"/>
        </w:rPr>
        <w:t>Кайгородову</w:t>
      </w:r>
      <w:r>
        <w:rPr>
          <w:szCs w:val="26"/>
        </w:rPr>
        <w:t xml:space="preserve"> И.В.  исчислять с </w:t>
      </w:r>
      <w:r w:rsidR="003C0B17">
        <w:rPr>
          <w:szCs w:val="26"/>
        </w:rPr>
        <w:t>15</w:t>
      </w:r>
      <w:r>
        <w:rPr>
          <w:szCs w:val="26"/>
        </w:rPr>
        <w:t xml:space="preserve">  час</w:t>
      </w:r>
      <w:r>
        <w:rPr>
          <w:szCs w:val="26"/>
        </w:rPr>
        <w:t xml:space="preserve">. </w:t>
      </w:r>
      <w:r w:rsidR="003C0B17">
        <w:rPr>
          <w:szCs w:val="26"/>
        </w:rPr>
        <w:t>00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3C0B17">
        <w:rPr>
          <w:szCs w:val="26"/>
        </w:rPr>
        <w:t xml:space="preserve">23 июля </w:t>
      </w:r>
      <w:r w:rsidR="007C08F4">
        <w:rPr>
          <w:szCs w:val="26"/>
        </w:rPr>
        <w:t>2024</w:t>
      </w:r>
      <w:r>
        <w:rPr>
          <w:szCs w:val="26"/>
        </w:rPr>
        <w:t xml:space="preserve"> года. </w:t>
      </w:r>
    </w:p>
    <w:p w:rsidR="00E206A9" w:rsidP="00E206A9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E206A9" w:rsidP="00E206A9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206A9" w:rsidP="00E206A9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206A9" w:rsidP="00E206A9">
      <w:pPr>
        <w:jc w:val="both"/>
        <w:rPr>
          <w:sz w:val="26"/>
          <w:szCs w:val="26"/>
        </w:rPr>
      </w:pPr>
    </w:p>
    <w:p w:rsidR="00E206A9" w:rsidP="00E206A9">
      <w:pPr>
        <w:jc w:val="both"/>
        <w:rPr>
          <w:sz w:val="26"/>
          <w:szCs w:val="26"/>
        </w:rPr>
      </w:pP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206A9" w:rsidP="00E206A9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E206A9" w:rsidP="00E206A9"/>
    <w:p w:rsidR="00E206A9" w:rsidP="00E206A9"/>
    <w:p w:rsidR="00E206A9" w:rsidP="00E206A9"/>
    <w:p w:rsidR="00E206A9" w:rsidP="00E206A9"/>
    <w:p w:rsidR="00E206A9" w:rsidP="00E206A9"/>
    <w:p w:rsidR="00E206A9" w:rsidP="00E206A9"/>
    <w:p w:rsidR="00E206A9" w:rsidP="00E206A9"/>
    <w:p w:rsidR="003009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D"/>
    <w:rsid w:val="001024A6"/>
    <w:rsid w:val="00177D38"/>
    <w:rsid w:val="001A2B69"/>
    <w:rsid w:val="001C74B2"/>
    <w:rsid w:val="002C57E1"/>
    <w:rsid w:val="002D24C9"/>
    <w:rsid w:val="00300930"/>
    <w:rsid w:val="00375AB0"/>
    <w:rsid w:val="003C0B17"/>
    <w:rsid w:val="005C10F6"/>
    <w:rsid w:val="005D4229"/>
    <w:rsid w:val="006567D1"/>
    <w:rsid w:val="006B5B7E"/>
    <w:rsid w:val="007C08F4"/>
    <w:rsid w:val="008B354C"/>
    <w:rsid w:val="00A153E6"/>
    <w:rsid w:val="00B643E5"/>
    <w:rsid w:val="00B7092A"/>
    <w:rsid w:val="00BB594F"/>
    <w:rsid w:val="00C01336"/>
    <w:rsid w:val="00C37B33"/>
    <w:rsid w:val="00E073D5"/>
    <w:rsid w:val="00E1093F"/>
    <w:rsid w:val="00E206A9"/>
    <w:rsid w:val="00E2407A"/>
    <w:rsid w:val="00EA2E6F"/>
    <w:rsid w:val="00F42F5C"/>
    <w:rsid w:val="00FD2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B2F4-BBE5-4584-9C29-00D2C9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06A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206A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206A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206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206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06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206A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206A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206A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2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53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5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